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5D" w:rsidRPr="001916ED" w:rsidRDefault="00CF7643" w:rsidP="00875621">
      <w:pPr>
        <w:pStyle w:val="a3"/>
        <w:spacing w:before="221"/>
        <w:jc w:val="center"/>
        <w:rPr>
          <w:rFonts w:ascii="Segoe UI" w:hAnsi="Segoe UI" w:cs="Segoe UI"/>
        </w:rPr>
      </w:pPr>
      <w:r w:rsidRPr="001916ED">
        <w:rPr>
          <w:rFonts w:ascii="Segoe UI" w:hAnsi="Segoe UI" w:cs="Segoe UI"/>
        </w:rPr>
        <w:t>Религиозная</w:t>
      </w:r>
      <w:r w:rsidRPr="001916ED">
        <w:rPr>
          <w:rFonts w:ascii="Segoe UI" w:hAnsi="Segoe UI" w:cs="Segoe UI"/>
          <w:spacing w:val="-7"/>
        </w:rPr>
        <w:t xml:space="preserve"> </w:t>
      </w:r>
      <w:r w:rsidRPr="001916ED">
        <w:rPr>
          <w:rFonts w:ascii="Segoe UI" w:hAnsi="Segoe UI" w:cs="Segoe UI"/>
        </w:rPr>
        <w:t>организация</w:t>
      </w:r>
    </w:p>
    <w:p w:rsidR="00BD505D" w:rsidRPr="001916ED" w:rsidRDefault="00CF7643">
      <w:pPr>
        <w:pStyle w:val="a3"/>
        <w:spacing w:before="26"/>
        <w:ind w:left="3724"/>
        <w:rPr>
          <w:rFonts w:ascii="Segoe UI" w:hAnsi="Segoe UI" w:cs="Segoe UI"/>
        </w:rPr>
      </w:pPr>
      <w:r w:rsidRPr="001916ED">
        <w:rPr>
          <w:rFonts w:ascii="Segoe UI" w:hAnsi="Segoe UI" w:cs="Segoe UI"/>
        </w:rPr>
        <w:t>—</w:t>
      </w:r>
      <w:r w:rsidRPr="001916ED">
        <w:rPr>
          <w:rFonts w:ascii="Segoe UI" w:hAnsi="Segoe UI" w:cs="Segoe UI"/>
          <w:spacing w:val="-4"/>
        </w:rPr>
        <w:t xml:space="preserve"> </w:t>
      </w:r>
      <w:r w:rsidRPr="001916ED">
        <w:rPr>
          <w:rFonts w:ascii="Segoe UI" w:hAnsi="Segoe UI" w:cs="Segoe UI"/>
        </w:rPr>
        <w:t>духовная</w:t>
      </w:r>
      <w:r w:rsidRPr="001916ED">
        <w:rPr>
          <w:rFonts w:ascii="Segoe UI" w:hAnsi="Segoe UI" w:cs="Segoe UI"/>
          <w:spacing w:val="-2"/>
        </w:rPr>
        <w:t xml:space="preserve"> </w:t>
      </w:r>
      <w:r w:rsidRPr="001916ED">
        <w:rPr>
          <w:rFonts w:ascii="Segoe UI" w:hAnsi="Segoe UI" w:cs="Segoe UI"/>
        </w:rPr>
        <w:t>образовательная</w:t>
      </w:r>
      <w:r w:rsidRPr="001916ED">
        <w:rPr>
          <w:rFonts w:ascii="Segoe UI" w:hAnsi="Segoe UI" w:cs="Segoe UI"/>
          <w:spacing w:val="-6"/>
        </w:rPr>
        <w:t xml:space="preserve"> </w:t>
      </w:r>
      <w:r w:rsidRPr="001916ED">
        <w:rPr>
          <w:rFonts w:ascii="Segoe UI" w:hAnsi="Segoe UI" w:cs="Segoe UI"/>
        </w:rPr>
        <w:t>организация</w:t>
      </w:r>
      <w:r w:rsidRPr="001916ED">
        <w:rPr>
          <w:rFonts w:ascii="Segoe UI" w:hAnsi="Segoe UI" w:cs="Segoe UI"/>
          <w:spacing w:val="-2"/>
        </w:rPr>
        <w:t xml:space="preserve"> </w:t>
      </w:r>
      <w:r w:rsidRPr="001916ED">
        <w:rPr>
          <w:rFonts w:ascii="Segoe UI" w:hAnsi="Segoe UI" w:cs="Segoe UI"/>
        </w:rPr>
        <w:t>высшего</w:t>
      </w:r>
      <w:r w:rsidRPr="001916ED">
        <w:rPr>
          <w:rFonts w:ascii="Segoe UI" w:hAnsi="Segoe UI" w:cs="Segoe UI"/>
          <w:spacing w:val="-2"/>
        </w:rPr>
        <w:t xml:space="preserve"> </w:t>
      </w:r>
      <w:r w:rsidRPr="001916ED">
        <w:rPr>
          <w:rFonts w:ascii="Segoe UI" w:hAnsi="Segoe UI" w:cs="Segoe UI"/>
        </w:rPr>
        <w:t>образования</w:t>
      </w:r>
    </w:p>
    <w:p w:rsidR="00AC7AAC" w:rsidRPr="001916ED" w:rsidRDefault="00CF7643" w:rsidP="00AC7AAC">
      <w:pPr>
        <w:spacing w:before="31" w:line="259" w:lineRule="auto"/>
        <w:ind w:right="52"/>
        <w:jc w:val="center"/>
        <w:rPr>
          <w:b/>
          <w:sz w:val="28"/>
        </w:rPr>
      </w:pPr>
      <w:r w:rsidRPr="001916ED">
        <w:rPr>
          <w:b/>
          <w:sz w:val="28"/>
        </w:rPr>
        <w:t>«</w:t>
      </w:r>
      <w:r w:rsidR="00AC7AAC" w:rsidRPr="001916ED">
        <w:rPr>
          <w:b/>
          <w:sz w:val="28"/>
        </w:rPr>
        <w:t>ЕКАТЕРИНБУРГСКАЯ ДУХОВНАЯ СЕМИНИРЯ</w:t>
      </w:r>
    </w:p>
    <w:p w:rsidR="00BD505D" w:rsidRPr="001916ED" w:rsidRDefault="00AC7AAC" w:rsidP="00AC7AAC">
      <w:pPr>
        <w:spacing w:before="31" w:line="259" w:lineRule="auto"/>
        <w:ind w:right="52"/>
        <w:jc w:val="center"/>
        <w:rPr>
          <w:b/>
          <w:sz w:val="28"/>
        </w:rPr>
      </w:pPr>
      <w:r w:rsidRPr="001916ED">
        <w:rPr>
          <w:b/>
          <w:sz w:val="28"/>
        </w:rPr>
        <w:t xml:space="preserve">ЕКАТЕРИНБУРГСКОЙ ЕПАРХИИ </w:t>
      </w:r>
      <w:r w:rsidR="00CF7643" w:rsidRPr="001916ED">
        <w:rPr>
          <w:b/>
          <w:spacing w:val="-67"/>
          <w:sz w:val="28"/>
        </w:rPr>
        <w:t xml:space="preserve"> </w:t>
      </w:r>
      <w:r w:rsidR="00CF7643" w:rsidRPr="001916ED">
        <w:rPr>
          <w:b/>
          <w:sz w:val="28"/>
        </w:rPr>
        <w:t>РУССКОЙ</w:t>
      </w:r>
      <w:r w:rsidR="00CF7643" w:rsidRPr="001916ED">
        <w:rPr>
          <w:b/>
          <w:spacing w:val="-3"/>
          <w:sz w:val="28"/>
        </w:rPr>
        <w:t xml:space="preserve"> </w:t>
      </w:r>
      <w:r w:rsidR="00CF7643" w:rsidRPr="001916ED">
        <w:rPr>
          <w:b/>
          <w:sz w:val="28"/>
        </w:rPr>
        <w:t>ПРАВОСЛАВНОЙ</w:t>
      </w:r>
      <w:r w:rsidR="00CF7643" w:rsidRPr="001916ED">
        <w:rPr>
          <w:b/>
          <w:spacing w:val="-3"/>
          <w:sz w:val="28"/>
        </w:rPr>
        <w:t xml:space="preserve"> </w:t>
      </w:r>
      <w:r w:rsidR="00CF7643" w:rsidRPr="001916ED">
        <w:rPr>
          <w:b/>
          <w:sz w:val="28"/>
        </w:rPr>
        <w:t>ЦЕРКВИ»</w:t>
      </w:r>
    </w:p>
    <w:p w:rsidR="00BD505D" w:rsidRPr="001916ED" w:rsidRDefault="002115BF">
      <w:pPr>
        <w:pStyle w:val="a3"/>
        <w:rPr>
          <w:rFonts w:ascii="Segoe UI" w:hAnsi="Segoe UI" w:cs="Segoe UI"/>
          <w:b/>
          <w:sz w:val="20"/>
        </w:rPr>
      </w:pPr>
      <w:r w:rsidRPr="001916ED">
        <w:rPr>
          <w:rFonts w:ascii="Segoe UI" w:hAnsi="Segoe UI" w:cs="Segoe UI"/>
          <w:sz w:val="22"/>
        </w:rPr>
        <w:pict>
          <v:group id="_x0000_s1026" style="position:absolute;margin-left:138.6pt;margin-top:13.05pt;width:598.15pt;height:10.1pt;z-index:-251658240;mso-wrap-distance-left:0;mso-wrap-distance-right:0;mso-position-horizontal-relative:page" coordorigin="4625,818" coordsize="7945,110">
            <v:line id="_x0000_s1028" style="position:absolute" from="4625,916" to="12569,916" strokeweight=".39475mm"/>
            <v:shape id="_x0000_s1027" style="position:absolute;left:4634;top:825;width:7925;height:29" coordorigin="4634,825" coordsize="7925,29" o:spt="100" adj="0,,0" path="m4634,845r7925,l12559,854r-7925,l4634,845xm4634,825r7925,l12559,835r-7925,l4634,825x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BD505D" w:rsidRPr="001916ED" w:rsidRDefault="00BD505D">
      <w:pPr>
        <w:pStyle w:val="a3"/>
        <w:rPr>
          <w:rFonts w:ascii="Segoe UI" w:hAnsi="Segoe UI" w:cs="Segoe UI"/>
          <w:b/>
          <w:sz w:val="20"/>
        </w:rPr>
      </w:pPr>
    </w:p>
    <w:p w:rsidR="00BD505D" w:rsidRPr="001916ED" w:rsidRDefault="00BD505D">
      <w:pPr>
        <w:pStyle w:val="a3"/>
        <w:rPr>
          <w:rFonts w:ascii="Segoe UI" w:hAnsi="Segoe UI" w:cs="Segoe UI"/>
          <w:b/>
          <w:sz w:val="20"/>
        </w:rPr>
      </w:pPr>
    </w:p>
    <w:p w:rsidR="00BD505D" w:rsidRPr="001916ED" w:rsidRDefault="00BD505D">
      <w:pPr>
        <w:pStyle w:val="a3"/>
        <w:rPr>
          <w:rFonts w:ascii="Segoe UI" w:hAnsi="Segoe UI" w:cs="Segoe UI"/>
          <w:b/>
          <w:sz w:val="20"/>
        </w:rPr>
      </w:pPr>
    </w:p>
    <w:p w:rsidR="00BD505D" w:rsidRPr="001916ED" w:rsidRDefault="00BD505D">
      <w:pPr>
        <w:pStyle w:val="a3"/>
        <w:rPr>
          <w:rFonts w:ascii="Segoe UI" w:hAnsi="Segoe UI" w:cs="Segoe UI"/>
          <w:b/>
          <w:sz w:val="20"/>
        </w:rPr>
      </w:pPr>
    </w:p>
    <w:p w:rsidR="00BD505D" w:rsidRPr="001916ED" w:rsidRDefault="00BD505D">
      <w:pPr>
        <w:pStyle w:val="a3"/>
        <w:rPr>
          <w:rFonts w:ascii="Segoe UI" w:hAnsi="Segoe UI" w:cs="Segoe UI"/>
          <w:b/>
          <w:sz w:val="20"/>
        </w:rPr>
      </w:pPr>
    </w:p>
    <w:p w:rsidR="00BD505D" w:rsidRDefault="00BD505D">
      <w:pPr>
        <w:pStyle w:val="a3"/>
        <w:rPr>
          <w:rFonts w:ascii="Segoe UI" w:hAnsi="Segoe UI" w:cs="Segoe UI"/>
          <w:b/>
          <w:sz w:val="20"/>
        </w:rPr>
      </w:pPr>
    </w:p>
    <w:p w:rsidR="001916ED" w:rsidRPr="001916ED" w:rsidRDefault="001916ED">
      <w:pPr>
        <w:pStyle w:val="a3"/>
        <w:rPr>
          <w:rFonts w:ascii="Segoe UI" w:hAnsi="Segoe UI" w:cs="Segoe UI"/>
          <w:b/>
          <w:sz w:val="20"/>
        </w:rPr>
      </w:pPr>
    </w:p>
    <w:p w:rsidR="00875621" w:rsidRPr="001916ED" w:rsidRDefault="00875621">
      <w:pPr>
        <w:pStyle w:val="a3"/>
        <w:rPr>
          <w:rFonts w:ascii="Segoe UI" w:hAnsi="Segoe UI" w:cs="Segoe UI"/>
          <w:b/>
          <w:sz w:val="20"/>
        </w:rPr>
      </w:pPr>
    </w:p>
    <w:p w:rsidR="00875621" w:rsidRPr="001916ED" w:rsidRDefault="00875621">
      <w:pPr>
        <w:pStyle w:val="a3"/>
        <w:rPr>
          <w:rFonts w:ascii="Segoe UI" w:hAnsi="Segoe UI" w:cs="Segoe UI"/>
          <w:b/>
          <w:sz w:val="20"/>
        </w:rPr>
      </w:pPr>
    </w:p>
    <w:p w:rsidR="00BD505D" w:rsidRPr="001916ED" w:rsidRDefault="00BD505D">
      <w:pPr>
        <w:pStyle w:val="a3"/>
        <w:spacing w:before="9"/>
        <w:rPr>
          <w:rFonts w:ascii="Segoe UI" w:hAnsi="Segoe UI" w:cs="Segoe UI"/>
          <w:b/>
          <w:sz w:val="20"/>
        </w:rPr>
      </w:pPr>
    </w:p>
    <w:p w:rsidR="00BD505D" w:rsidRPr="001916ED" w:rsidRDefault="00CF7643">
      <w:pPr>
        <w:pStyle w:val="a4"/>
        <w:rPr>
          <w:rFonts w:ascii="Segoe UI" w:hAnsi="Segoe UI" w:cs="Segoe UI"/>
        </w:rPr>
      </w:pPr>
      <w:r w:rsidRPr="001916ED">
        <w:rPr>
          <w:rFonts w:ascii="Segoe UI" w:hAnsi="Segoe UI" w:cs="Segoe UI"/>
        </w:rPr>
        <w:t>Информация</w:t>
      </w:r>
      <w:r w:rsidRPr="001916ED">
        <w:rPr>
          <w:rFonts w:ascii="Segoe UI" w:hAnsi="Segoe UI" w:cs="Segoe UI"/>
          <w:spacing w:val="-3"/>
        </w:rPr>
        <w:t xml:space="preserve"> </w:t>
      </w:r>
      <w:r w:rsidRPr="001916ED">
        <w:rPr>
          <w:rFonts w:ascii="Segoe UI" w:hAnsi="Segoe UI" w:cs="Segoe UI"/>
        </w:rPr>
        <w:t>о</w:t>
      </w:r>
      <w:r w:rsidRPr="001916ED">
        <w:rPr>
          <w:rFonts w:ascii="Segoe UI" w:hAnsi="Segoe UI" w:cs="Segoe UI"/>
          <w:spacing w:val="-2"/>
        </w:rPr>
        <w:t xml:space="preserve"> </w:t>
      </w:r>
      <w:r w:rsidR="00DA659F" w:rsidRPr="001916ED">
        <w:rPr>
          <w:rFonts w:ascii="Segoe UI" w:hAnsi="Segoe UI" w:cs="Segoe UI"/>
        </w:rPr>
        <w:t>результатах приема</w:t>
      </w:r>
    </w:p>
    <w:p w:rsidR="00BD505D" w:rsidRPr="001916ED" w:rsidRDefault="00BD505D">
      <w:pPr>
        <w:pStyle w:val="a3"/>
        <w:rPr>
          <w:rFonts w:ascii="Segoe UI" w:hAnsi="Segoe UI" w:cs="Segoe UI"/>
          <w:b/>
          <w:sz w:val="40"/>
        </w:rPr>
      </w:pPr>
    </w:p>
    <w:p w:rsidR="00BD505D" w:rsidRPr="001916ED" w:rsidRDefault="00BD505D">
      <w:pPr>
        <w:pStyle w:val="a3"/>
        <w:rPr>
          <w:rFonts w:ascii="Segoe UI" w:hAnsi="Segoe UI" w:cs="Segoe UI"/>
          <w:b/>
          <w:sz w:val="40"/>
        </w:rPr>
      </w:pPr>
    </w:p>
    <w:p w:rsidR="00BD505D" w:rsidRPr="001916ED" w:rsidRDefault="00BD505D">
      <w:pPr>
        <w:pStyle w:val="a3"/>
        <w:rPr>
          <w:rFonts w:ascii="Segoe UI" w:hAnsi="Segoe UI" w:cs="Segoe UI"/>
          <w:b/>
          <w:sz w:val="40"/>
        </w:rPr>
      </w:pPr>
    </w:p>
    <w:p w:rsidR="00BD505D" w:rsidRPr="001916ED" w:rsidRDefault="00BD505D">
      <w:pPr>
        <w:pStyle w:val="a3"/>
        <w:rPr>
          <w:rFonts w:ascii="Segoe UI" w:hAnsi="Segoe UI" w:cs="Segoe UI"/>
          <w:b/>
          <w:sz w:val="40"/>
        </w:rPr>
      </w:pPr>
    </w:p>
    <w:p w:rsidR="00875621" w:rsidRPr="001916ED" w:rsidRDefault="00875621">
      <w:pPr>
        <w:pStyle w:val="a3"/>
        <w:rPr>
          <w:rFonts w:ascii="Segoe UI" w:hAnsi="Segoe UI" w:cs="Segoe UI"/>
          <w:b/>
          <w:sz w:val="40"/>
        </w:rPr>
      </w:pPr>
    </w:p>
    <w:p w:rsidR="00BD505D" w:rsidRPr="001916ED" w:rsidRDefault="00BD505D">
      <w:pPr>
        <w:pStyle w:val="a3"/>
        <w:rPr>
          <w:rFonts w:ascii="Segoe UI" w:hAnsi="Segoe UI" w:cs="Segoe UI"/>
          <w:b/>
          <w:sz w:val="40"/>
        </w:rPr>
      </w:pPr>
    </w:p>
    <w:p w:rsidR="001916ED" w:rsidRPr="001916ED" w:rsidRDefault="001916ED">
      <w:pPr>
        <w:pStyle w:val="a3"/>
        <w:spacing w:before="2"/>
        <w:rPr>
          <w:rFonts w:ascii="Segoe UI" w:hAnsi="Segoe UI" w:cs="Segoe UI"/>
          <w:b/>
          <w:sz w:val="40"/>
        </w:rPr>
      </w:pPr>
    </w:p>
    <w:p w:rsidR="00875621" w:rsidRPr="001916ED" w:rsidRDefault="00875621">
      <w:pPr>
        <w:pStyle w:val="a3"/>
        <w:spacing w:before="2"/>
        <w:rPr>
          <w:rFonts w:ascii="Segoe UI" w:hAnsi="Segoe UI" w:cs="Segoe UI"/>
          <w:b/>
          <w:sz w:val="40"/>
        </w:rPr>
      </w:pPr>
    </w:p>
    <w:p w:rsidR="00BD505D" w:rsidRPr="001916ED" w:rsidRDefault="00CF7643" w:rsidP="00881061">
      <w:pPr>
        <w:pStyle w:val="a3"/>
        <w:ind w:left="1832" w:right="2253"/>
        <w:jc w:val="center"/>
        <w:rPr>
          <w:rFonts w:ascii="Segoe UI" w:hAnsi="Segoe UI" w:cs="Segoe UI"/>
        </w:rPr>
        <w:sectPr w:rsidR="00BD505D" w:rsidRPr="001916ED" w:rsidSect="001916ED">
          <w:type w:val="continuous"/>
          <w:pgSz w:w="16840" w:h="11910" w:orient="landscape"/>
          <w:pgMar w:top="568" w:right="600" w:bottom="280" w:left="1020" w:header="720" w:footer="720" w:gutter="0"/>
          <w:cols w:space="720"/>
        </w:sectPr>
      </w:pPr>
      <w:r w:rsidRPr="001916ED">
        <w:rPr>
          <w:rFonts w:ascii="Segoe UI" w:hAnsi="Segoe UI" w:cs="Segoe UI"/>
        </w:rPr>
        <w:t>г.</w:t>
      </w:r>
      <w:r w:rsidRPr="001916ED">
        <w:rPr>
          <w:rFonts w:ascii="Segoe UI" w:hAnsi="Segoe UI" w:cs="Segoe UI"/>
          <w:spacing w:val="-2"/>
        </w:rPr>
        <w:t xml:space="preserve"> </w:t>
      </w:r>
      <w:r w:rsidR="008C6AE2" w:rsidRPr="001916ED">
        <w:rPr>
          <w:rFonts w:ascii="Segoe UI" w:hAnsi="Segoe UI" w:cs="Segoe UI"/>
        </w:rPr>
        <w:t>Екатеринбург</w:t>
      </w:r>
      <w:r w:rsidRPr="001916ED">
        <w:rPr>
          <w:rFonts w:ascii="Segoe UI" w:hAnsi="Segoe UI" w:cs="Segoe UI"/>
        </w:rPr>
        <w:t>,</w:t>
      </w:r>
      <w:r w:rsidRPr="001916ED">
        <w:rPr>
          <w:rFonts w:ascii="Segoe UI" w:hAnsi="Segoe UI" w:cs="Segoe UI"/>
          <w:spacing w:val="-2"/>
        </w:rPr>
        <w:t xml:space="preserve"> </w:t>
      </w:r>
      <w:r w:rsidR="001916ED" w:rsidRPr="001916ED">
        <w:rPr>
          <w:rFonts w:ascii="Segoe UI" w:hAnsi="Segoe UI" w:cs="Segoe UI"/>
        </w:rPr>
        <w:t>2023</w:t>
      </w:r>
    </w:p>
    <w:p w:rsidR="00BD505D" w:rsidRPr="001916ED" w:rsidRDefault="00CF7643" w:rsidP="001916ED">
      <w:pPr>
        <w:spacing w:before="101"/>
        <w:ind w:hanging="426"/>
        <w:rPr>
          <w:b/>
          <w:sz w:val="27"/>
        </w:rPr>
      </w:pPr>
      <w:bookmarkStart w:id="0" w:name="Информация_о_результатах_перевода,_восст"/>
      <w:bookmarkEnd w:id="0"/>
      <w:r w:rsidRPr="001916ED">
        <w:rPr>
          <w:b/>
          <w:sz w:val="27"/>
        </w:rPr>
        <w:lastRenderedPageBreak/>
        <w:t>Информация</w:t>
      </w:r>
      <w:r w:rsidRPr="001916ED">
        <w:rPr>
          <w:b/>
          <w:spacing w:val="-5"/>
          <w:sz w:val="27"/>
        </w:rPr>
        <w:t xml:space="preserve"> </w:t>
      </w:r>
      <w:r w:rsidRPr="001916ED">
        <w:rPr>
          <w:b/>
          <w:sz w:val="27"/>
        </w:rPr>
        <w:t>о</w:t>
      </w:r>
      <w:r w:rsidRPr="001916ED">
        <w:rPr>
          <w:b/>
          <w:spacing w:val="-4"/>
          <w:sz w:val="27"/>
        </w:rPr>
        <w:t xml:space="preserve"> </w:t>
      </w:r>
      <w:r w:rsidR="00DA659F" w:rsidRPr="001916ED">
        <w:rPr>
          <w:b/>
          <w:sz w:val="27"/>
        </w:rPr>
        <w:t>результатах приема</w:t>
      </w:r>
    </w:p>
    <w:p w:rsidR="00BD505D" w:rsidRDefault="00BD505D">
      <w:pPr>
        <w:spacing w:before="6"/>
        <w:rPr>
          <w:b/>
          <w:sz w:val="21"/>
        </w:rPr>
      </w:pPr>
    </w:p>
    <w:tbl>
      <w:tblPr>
        <w:tblStyle w:val="TableNormal"/>
        <w:tblW w:w="16161" w:type="dxa"/>
        <w:tblInd w:w="-418" w:type="dxa"/>
        <w:tblBorders>
          <w:top w:val="single" w:sz="6" w:space="0" w:color="454545"/>
          <w:left w:val="single" w:sz="6" w:space="0" w:color="454545"/>
          <w:bottom w:val="single" w:sz="6" w:space="0" w:color="454545"/>
          <w:right w:val="single" w:sz="6" w:space="0" w:color="454545"/>
          <w:insideH w:val="single" w:sz="6" w:space="0" w:color="454545"/>
          <w:insideV w:val="single" w:sz="6" w:space="0" w:color="454545"/>
        </w:tblBorders>
        <w:tblLayout w:type="fixed"/>
        <w:tblLook w:val="01E0"/>
      </w:tblPr>
      <w:tblGrid>
        <w:gridCol w:w="595"/>
        <w:gridCol w:w="1763"/>
        <w:gridCol w:w="2441"/>
        <w:gridCol w:w="1581"/>
        <w:gridCol w:w="1276"/>
        <w:gridCol w:w="1559"/>
        <w:gridCol w:w="1559"/>
        <w:gridCol w:w="1276"/>
        <w:gridCol w:w="1984"/>
        <w:gridCol w:w="2127"/>
      </w:tblGrid>
      <w:tr w:rsidR="00881061" w:rsidTr="001916ED">
        <w:trPr>
          <w:trHeight w:val="877"/>
        </w:trPr>
        <w:tc>
          <w:tcPr>
            <w:tcW w:w="595" w:type="dxa"/>
            <w:vMerge w:val="restart"/>
            <w:vAlign w:val="center"/>
          </w:tcPr>
          <w:p w:rsidR="00881061" w:rsidRPr="00881061" w:rsidRDefault="00881061" w:rsidP="00B11DBF">
            <w:pPr>
              <w:ind w:firstLine="720"/>
              <w:jc w:val="center"/>
            </w:pPr>
            <w:r w:rsidRPr="00881061">
              <w:t xml:space="preserve">№ </w:t>
            </w:r>
            <w:proofErr w:type="spellStart"/>
            <w:proofErr w:type="gramStart"/>
            <w:r w:rsidRPr="00881061">
              <w:t>п</w:t>
            </w:r>
            <w:proofErr w:type="spellEnd"/>
            <w:proofErr w:type="gramEnd"/>
            <w:r w:rsidRPr="00881061">
              <w:t>/</w:t>
            </w:r>
            <w:proofErr w:type="spellStart"/>
            <w:r w:rsidRPr="00881061">
              <w:t>п</w:t>
            </w:r>
            <w:proofErr w:type="spellEnd"/>
          </w:p>
        </w:tc>
        <w:tc>
          <w:tcPr>
            <w:tcW w:w="1763" w:type="dxa"/>
            <w:vMerge w:val="restart"/>
            <w:vAlign w:val="center"/>
          </w:tcPr>
          <w:p w:rsidR="00881061" w:rsidRPr="00881061" w:rsidRDefault="00881061" w:rsidP="00B11DBF">
            <w:pPr>
              <w:jc w:val="center"/>
            </w:pPr>
            <w:r w:rsidRPr="00881061">
              <w:t>Код специальности, направления подготовки, шифр группы научных специальностей</w:t>
            </w:r>
          </w:p>
        </w:tc>
        <w:tc>
          <w:tcPr>
            <w:tcW w:w="2441" w:type="dxa"/>
            <w:vMerge w:val="restart"/>
            <w:vAlign w:val="center"/>
          </w:tcPr>
          <w:p w:rsidR="00881061" w:rsidRPr="00881061" w:rsidRDefault="00881061" w:rsidP="00B11DBF">
            <w:pPr>
              <w:jc w:val="center"/>
            </w:pPr>
            <w:r w:rsidRPr="00881061"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581" w:type="dxa"/>
            <w:vMerge w:val="restart"/>
            <w:vAlign w:val="center"/>
          </w:tcPr>
          <w:p w:rsidR="00881061" w:rsidRPr="00881061" w:rsidRDefault="00881061" w:rsidP="00B11DBF">
            <w:pPr>
              <w:jc w:val="center"/>
            </w:pPr>
            <w:r w:rsidRPr="00881061">
              <w:t>Уровень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881061" w:rsidRPr="00881061" w:rsidRDefault="00881061" w:rsidP="00B11DBF">
            <w:pPr>
              <w:jc w:val="center"/>
            </w:pPr>
            <w:r w:rsidRPr="00881061">
              <w:t>Форма обучения</w:t>
            </w:r>
          </w:p>
        </w:tc>
        <w:tc>
          <w:tcPr>
            <w:tcW w:w="6378" w:type="dxa"/>
            <w:gridSpan w:val="4"/>
            <w:vAlign w:val="center"/>
          </w:tcPr>
          <w:p w:rsidR="00875621" w:rsidRDefault="00881061" w:rsidP="00B11DBF">
            <w:pPr>
              <w:jc w:val="center"/>
            </w:pPr>
            <w:r w:rsidRPr="00881061">
              <w:t xml:space="preserve">Результаты приема </w:t>
            </w:r>
            <w:proofErr w:type="gramStart"/>
            <w:r w:rsidRPr="00881061">
              <w:t>обучающихся</w:t>
            </w:r>
            <w:proofErr w:type="gramEnd"/>
            <w:r w:rsidRPr="00881061">
              <w:t xml:space="preserve"> за счет </w:t>
            </w:r>
          </w:p>
          <w:p w:rsidR="00881061" w:rsidRPr="00881061" w:rsidRDefault="00881061" w:rsidP="00B11DBF">
            <w:pPr>
              <w:jc w:val="center"/>
            </w:pPr>
            <w:r w:rsidRPr="00881061">
              <w:t>(количество человек)</w:t>
            </w:r>
          </w:p>
        </w:tc>
        <w:tc>
          <w:tcPr>
            <w:tcW w:w="2127" w:type="dxa"/>
            <w:vMerge w:val="restart"/>
            <w:vAlign w:val="center"/>
          </w:tcPr>
          <w:p w:rsidR="00875621" w:rsidRDefault="00881061" w:rsidP="00B11DBF">
            <w:pPr>
              <w:jc w:val="center"/>
            </w:pPr>
            <w:r w:rsidRPr="00881061">
              <w:t xml:space="preserve">Средняя сумма набранных баллов по всем вступительным испытаниям </w:t>
            </w:r>
          </w:p>
          <w:p w:rsidR="00881061" w:rsidRPr="00881061" w:rsidRDefault="00881061" w:rsidP="00B11DBF">
            <w:pPr>
              <w:jc w:val="center"/>
            </w:pPr>
            <w:r w:rsidRPr="00881061">
              <w:t>(при наличии вступительных испытаний)</w:t>
            </w:r>
          </w:p>
        </w:tc>
      </w:tr>
      <w:tr w:rsidR="001916ED" w:rsidTr="001916ED">
        <w:trPr>
          <w:trHeight w:val="1756"/>
        </w:trPr>
        <w:tc>
          <w:tcPr>
            <w:tcW w:w="595" w:type="dxa"/>
            <w:vMerge/>
            <w:tcBorders>
              <w:top w:val="nil"/>
            </w:tcBorders>
          </w:tcPr>
          <w:p w:rsidR="00881061" w:rsidRDefault="00881061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881061" w:rsidRDefault="00881061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 w:rsidR="00881061" w:rsidRDefault="00881061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881061" w:rsidRDefault="0088106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81061" w:rsidRDefault="0088106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881061" w:rsidRDefault="00881061">
            <w:pPr>
              <w:pStyle w:val="TableParagraph"/>
              <w:rPr>
                <w:b/>
              </w:rPr>
            </w:pPr>
          </w:p>
          <w:p w:rsidR="00881061" w:rsidRDefault="00881061">
            <w:pPr>
              <w:pStyle w:val="TableParagraph"/>
              <w:spacing w:line="259" w:lineRule="auto"/>
              <w:ind w:left="147"/>
              <w:rPr>
                <w:sz w:val="20"/>
              </w:rPr>
            </w:pPr>
            <w:r>
              <w:rPr>
                <w:sz w:val="20"/>
              </w:rPr>
              <w:t>бюджетных ассигнований федерального бюджета</w:t>
            </w:r>
          </w:p>
        </w:tc>
        <w:tc>
          <w:tcPr>
            <w:tcW w:w="1559" w:type="dxa"/>
          </w:tcPr>
          <w:p w:rsidR="00881061" w:rsidRDefault="00881061">
            <w:pPr>
              <w:pStyle w:val="TableParagraph"/>
              <w:spacing w:line="259" w:lineRule="auto"/>
              <w:ind w:left="146" w:right="200"/>
              <w:rPr>
                <w:sz w:val="20"/>
              </w:rPr>
            </w:pPr>
          </w:p>
          <w:p w:rsidR="00881061" w:rsidRDefault="00881061">
            <w:pPr>
              <w:pStyle w:val="TableParagraph"/>
              <w:spacing w:line="259" w:lineRule="auto"/>
              <w:ind w:left="146" w:right="200"/>
              <w:rPr>
                <w:sz w:val="20"/>
              </w:rPr>
            </w:pPr>
            <w:r>
              <w:rPr>
                <w:sz w:val="20"/>
              </w:rPr>
              <w:t>бюджетов субъектов Российской Федерации</w:t>
            </w:r>
          </w:p>
        </w:tc>
        <w:tc>
          <w:tcPr>
            <w:tcW w:w="1276" w:type="dxa"/>
          </w:tcPr>
          <w:p w:rsidR="00881061" w:rsidRDefault="00881061">
            <w:pPr>
              <w:pStyle w:val="TableParagraph"/>
              <w:ind w:left="145"/>
              <w:rPr>
                <w:sz w:val="20"/>
              </w:rPr>
            </w:pPr>
          </w:p>
          <w:p w:rsidR="00881061" w:rsidRDefault="00881061">
            <w:pPr>
              <w:pStyle w:val="TableParagraph"/>
              <w:ind w:left="145"/>
              <w:rPr>
                <w:sz w:val="20"/>
              </w:rPr>
            </w:pPr>
          </w:p>
          <w:p w:rsidR="00881061" w:rsidRDefault="00881061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местных бюджетов</w:t>
            </w:r>
          </w:p>
        </w:tc>
        <w:tc>
          <w:tcPr>
            <w:tcW w:w="1984" w:type="dxa"/>
          </w:tcPr>
          <w:p w:rsidR="00881061" w:rsidRPr="008C6AE2" w:rsidRDefault="00881061">
            <w:pPr>
              <w:pStyle w:val="TableParagraph"/>
              <w:rPr>
                <w:b/>
                <w:sz w:val="20"/>
                <w:szCs w:val="20"/>
              </w:rPr>
            </w:pPr>
          </w:p>
          <w:p w:rsidR="00881061" w:rsidRDefault="00881061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средств физических и (или) юридических лиц</w:t>
            </w:r>
          </w:p>
        </w:tc>
        <w:tc>
          <w:tcPr>
            <w:tcW w:w="2127" w:type="dxa"/>
            <w:vMerge/>
          </w:tcPr>
          <w:p w:rsidR="00881061" w:rsidRPr="008C6AE2" w:rsidRDefault="00881061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875621" w:rsidTr="001916ED">
        <w:trPr>
          <w:trHeight w:val="1353"/>
        </w:trPr>
        <w:tc>
          <w:tcPr>
            <w:tcW w:w="595" w:type="dxa"/>
          </w:tcPr>
          <w:p w:rsidR="00881061" w:rsidRDefault="00881061" w:rsidP="00875621">
            <w:pPr>
              <w:pStyle w:val="TableParagraph"/>
              <w:spacing w:before="11"/>
              <w:jc w:val="center"/>
              <w:rPr>
                <w:b/>
                <w:sz w:val="32"/>
              </w:rPr>
            </w:pPr>
          </w:p>
          <w:p w:rsidR="00881061" w:rsidRDefault="00881061" w:rsidP="00875621">
            <w:pPr>
              <w:pStyle w:val="TableParagraph"/>
              <w:ind w:lef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3" w:type="dxa"/>
            <w:vAlign w:val="center"/>
          </w:tcPr>
          <w:p w:rsidR="00881061" w:rsidRPr="00881061" w:rsidRDefault="00881061" w:rsidP="00881061">
            <w:pPr>
              <w:jc w:val="center"/>
            </w:pPr>
            <w:r w:rsidRPr="00881061">
              <w:t>48.03.01</w:t>
            </w:r>
          </w:p>
        </w:tc>
        <w:tc>
          <w:tcPr>
            <w:tcW w:w="2441" w:type="dxa"/>
            <w:vAlign w:val="center"/>
          </w:tcPr>
          <w:p w:rsidR="00881061" w:rsidRPr="00881061" w:rsidRDefault="00881061" w:rsidP="00881061">
            <w:pPr>
              <w:jc w:val="center"/>
            </w:pPr>
            <w:r w:rsidRPr="00881061">
              <w:t>Теология, профиль: "Практическая теология Православия"</w:t>
            </w:r>
          </w:p>
        </w:tc>
        <w:tc>
          <w:tcPr>
            <w:tcW w:w="1581" w:type="dxa"/>
            <w:vAlign w:val="center"/>
          </w:tcPr>
          <w:p w:rsidR="00881061" w:rsidRPr="00881061" w:rsidRDefault="00881061" w:rsidP="00881061">
            <w:pPr>
              <w:jc w:val="center"/>
            </w:pPr>
            <w:proofErr w:type="spellStart"/>
            <w:r w:rsidRPr="00881061"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881061" w:rsidRPr="00881061" w:rsidRDefault="00881061" w:rsidP="00881061">
            <w:pPr>
              <w:jc w:val="center"/>
            </w:pPr>
            <w:r w:rsidRPr="00881061">
              <w:t>Очная</w:t>
            </w:r>
          </w:p>
        </w:tc>
        <w:tc>
          <w:tcPr>
            <w:tcW w:w="1559" w:type="dxa"/>
            <w:vAlign w:val="center"/>
          </w:tcPr>
          <w:p w:rsidR="00881061" w:rsidRPr="00881061" w:rsidRDefault="00881061" w:rsidP="0074364E">
            <w:pPr>
              <w:ind w:firstLine="720"/>
            </w:pPr>
            <w:r w:rsidRPr="00881061">
              <w:t>0</w:t>
            </w:r>
          </w:p>
        </w:tc>
        <w:tc>
          <w:tcPr>
            <w:tcW w:w="1559" w:type="dxa"/>
            <w:vAlign w:val="center"/>
          </w:tcPr>
          <w:p w:rsidR="00881061" w:rsidRPr="00881061" w:rsidRDefault="00881061" w:rsidP="0074364E">
            <w:pPr>
              <w:ind w:firstLine="720"/>
            </w:pPr>
            <w:r w:rsidRPr="00881061">
              <w:t>0</w:t>
            </w:r>
          </w:p>
        </w:tc>
        <w:tc>
          <w:tcPr>
            <w:tcW w:w="1276" w:type="dxa"/>
            <w:vAlign w:val="center"/>
          </w:tcPr>
          <w:p w:rsidR="00881061" w:rsidRPr="00881061" w:rsidRDefault="00881061" w:rsidP="00F81B42">
            <w:pPr>
              <w:ind w:firstLine="567"/>
            </w:pPr>
            <w:r w:rsidRPr="00881061">
              <w:t>0</w:t>
            </w:r>
          </w:p>
        </w:tc>
        <w:tc>
          <w:tcPr>
            <w:tcW w:w="1984" w:type="dxa"/>
            <w:vAlign w:val="center"/>
          </w:tcPr>
          <w:p w:rsidR="00881061" w:rsidRPr="00F81B42" w:rsidRDefault="00F81B42" w:rsidP="00F81B42">
            <w:pPr>
              <w:ind w:firstLine="283"/>
              <w:jc w:val="center"/>
            </w:pPr>
            <w:r w:rsidRPr="00F81B42">
              <w:t>13</w:t>
            </w:r>
          </w:p>
        </w:tc>
        <w:tc>
          <w:tcPr>
            <w:tcW w:w="2127" w:type="dxa"/>
            <w:vAlign w:val="center"/>
          </w:tcPr>
          <w:p w:rsidR="00881061" w:rsidRPr="00F81B42" w:rsidRDefault="00F81B42" w:rsidP="00F81B42">
            <w:pPr>
              <w:ind w:firstLine="283"/>
              <w:jc w:val="center"/>
            </w:pPr>
            <w:r w:rsidRPr="00F81B42">
              <w:t>75,06</w:t>
            </w:r>
          </w:p>
        </w:tc>
      </w:tr>
      <w:tr w:rsidR="00875621" w:rsidTr="001916ED">
        <w:trPr>
          <w:trHeight w:val="1353"/>
        </w:trPr>
        <w:tc>
          <w:tcPr>
            <w:tcW w:w="595" w:type="dxa"/>
          </w:tcPr>
          <w:p w:rsidR="00881061" w:rsidRDefault="00881061" w:rsidP="00875621">
            <w:pPr>
              <w:pStyle w:val="TableParagraph"/>
              <w:spacing w:before="11"/>
              <w:jc w:val="center"/>
              <w:rPr>
                <w:b/>
                <w:sz w:val="32"/>
              </w:rPr>
            </w:pPr>
          </w:p>
          <w:p w:rsidR="00881061" w:rsidRDefault="00881061" w:rsidP="00875621">
            <w:pPr>
              <w:pStyle w:val="TableParagraph"/>
              <w:ind w:lef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3" w:type="dxa"/>
            <w:vAlign w:val="center"/>
          </w:tcPr>
          <w:p w:rsidR="00881061" w:rsidRPr="00881061" w:rsidRDefault="00881061" w:rsidP="00881061">
            <w:pPr>
              <w:jc w:val="center"/>
            </w:pPr>
            <w:r w:rsidRPr="00881061">
              <w:t>00.00.00</w:t>
            </w:r>
          </w:p>
        </w:tc>
        <w:tc>
          <w:tcPr>
            <w:tcW w:w="2441" w:type="dxa"/>
            <w:vAlign w:val="center"/>
          </w:tcPr>
          <w:p w:rsidR="00881061" w:rsidRPr="00881061" w:rsidRDefault="00881061" w:rsidP="00881061">
            <w:pPr>
              <w:jc w:val="center"/>
            </w:pPr>
            <w:r w:rsidRPr="00881061">
              <w:t>Подготовка служителей и религиозного персонала религиозных организаций</w:t>
            </w:r>
          </w:p>
        </w:tc>
        <w:tc>
          <w:tcPr>
            <w:tcW w:w="1581" w:type="dxa"/>
            <w:vAlign w:val="center"/>
          </w:tcPr>
          <w:p w:rsidR="00881061" w:rsidRPr="00881061" w:rsidRDefault="00881061" w:rsidP="00881061">
            <w:pPr>
              <w:jc w:val="center"/>
            </w:pPr>
            <w:r w:rsidRPr="00881061">
              <w:t xml:space="preserve">Высшее образование – </w:t>
            </w:r>
            <w:proofErr w:type="spellStart"/>
            <w:r w:rsidRPr="00881061"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881061" w:rsidRPr="00881061" w:rsidRDefault="00881061" w:rsidP="00881061">
            <w:pPr>
              <w:jc w:val="center"/>
            </w:pPr>
            <w:r w:rsidRPr="00881061">
              <w:t>Очная</w:t>
            </w:r>
          </w:p>
        </w:tc>
        <w:tc>
          <w:tcPr>
            <w:tcW w:w="1559" w:type="dxa"/>
            <w:vAlign w:val="center"/>
          </w:tcPr>
          <w:p w:rsidR="00881061" w:rsidRPr="00881061" w:rsidRDefault="00881061" w:rsidP="0074364E">
            <w:pPr>
              <w:ind w:firstLine="720"/>
            </w:pPr>
            <w:r w:rsidRPr="00881061">
              <w:t>0</w:t>
            </w:r>
          </w:p>
        </w:tc>
        <w:tc>
          <w:tcPr>
            <w:tcW w:w="1559" w:type="dxa"/>
            <w:vAlign w:val="center"/>
          </w:tcPr>
          <w:p w:rsidR="00881061" w:rsidRPr="00881061" w:rsidRDefault="00881061" w:rsidP="0074364E">
            <w:pPr>
              <w:ind w:firstLine="720"/>
            </w:pPr>
            <w:r w:rsidRPr="00881061">
              <w:t>0</w:t>
            </w:r>
          </w:p>
        </w:tc>
        <w:tc>
          <w:tcPr>
            <w:tcW w:w="1276" w:type="dxa"/>
            <w:vAlign w:val="center"/>
          </w:tcPr>
          <w:p w:rsidR="00881061" w:rsidRPr="00881061" w:rsidRDefault="00881061" w:rsidP="00F81B42">
            <w:pPr>
              <w:ind w:firstLine="567"/>
            </w:pPr>
            <w:r w:rsidRPr="00881061">
              <w:t>0</w:t>
            </w:r>
          </w:p>
        </w:tc>
        <w:tc>
          <w:tcPr>
            <w:tcW w:w="1984" w:type="dxa"/>
            <w:vAlign w:val="center"/>
          </w:tcPr>
          <w:p w:rsidR="00881061" w:rsidRPr="00F81B42" w:rsidRDefault="00F81B42" w:rsidP="00F81B42">
            <w:pPr>
              <w:ind w:firstLine="283"/>
              <w:jc w:val="center"/>
            </w:pPr>
            <w:r w:rsidRPr="00F81B42">
              <w:t>5</w:t>
            </w:r>
          </w:p>
        </w:tc>
        <w:tc>
          <w:tcPr>
            <w:tcW w:w="2127" w:type="dxa"/>
            <w:vAlign w:val="center"/>
          </w:tcPr>
          <w:p w:rsidR="00881061" w:rsidRPr="00F81B42" w:rsidRDefault="00F81B42" w:rsidP="00F81B42">
            <w:pPr>
              <w:ind w:firstLine="283"/>
              <w:jc w:val="center"/>
            </w:pPr>
            <w:r w:rsidRPr="00F81B42">
              <w:t>74,65</w:t>
            </w:r>
          </w:p>
        </w:tc>
      </w:tr>
      <w:tr w:rsidR="0074364E" w:rsidTr="001916ED">
        <w:trPr>
          <w:trHeight w:val="1353"/>
        </w:trPr>
        <w:tc>
          <w:tcPr>
            <w:tcW w:w="595" w:type="dxa"/>
          </w:tcPr>
          <w:p w:rsidR="0074364E" w:rsidRDefault="0074364E" w:rsidP="00875621">
            <w:pPr>
              <w:pStyle w:val="TableParagraph"/>
              <w:spacing w:before="8"/>
              <w:jc w:val="center"/>
              <w:rPr>
                <w:b/>
                <w:sz w:val="32"/>
              </w:rPr>
            </w:pPr>
          </w:p>
          <w:p w:rsidR="0074364E" w:rsidRDefault="0074364E" w:rsidP="00875621">
            <w:pPr>
              <w:pStyle w:val="TableParagraph"/>
              <w:ind w:lef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3" w:type="dxa"/>
            <w:vAlign w:val="center"/>
          </w:tcPr>
          <w:p w:rsidR="0074364E" w:rsidRPr="00881061" w:rsidRDefault="0074364E" w:rsidP="00881061">
            <w:pPr>
              <w:jc w:val="center"/>
            </w:pPr>
            <w:r w:rsidRPr="00881061">
              <w:t>48.04.01</w:t>
            </w:r>
          </w:p>
        </w:tc>
        <w:tc>
          <w:tcPr>
            <w:tcW w:w="2441" w:type="dxa"/>
            <w:vAlign w:val="center"/>
          </w:tcPr>
          <w:p w:rsidR="0074364E" w:rsidRPr="00881061" w:rsidRDefault="0074364E" w:rsidP="00881061">
            <w:pPr>
              <w:jc w:val="center"/>
            </w:pPr>
            <w:r w:rsidRPr="00881061">
              <w:t>Теология, профиль: "Православная теология"</w:t>
            </w:r>
          </w:p>
        </w:tc>
        <w:tc>
          <w:tcPr>
            <w:tcW w:w="1581" w:type="dxa"/>
            <w:vAlign w:val="center"/>
          </w:tcPr>
          <w:p w:rsidR="0074364E" w:rsidRPr="00881061" w:rsidRDefault="0074364E" w:rsidP="00881061">
            <w:pPr>
              <w:jc w:val="center"/>
            </w:pPr>
            <w:r w:rsidRPr="00881061">
              <w:t>Высшее образование – магистратура</w:t>
            </w:r>
          </w:p>
        </w:tc>
        <w:tc>
          <w:tcPr>
            <w:tcW w:w="1276" w:type="dxa"/>
            <w:vAlign w:val="center"/>
          </w:tcPr>
          <w:p w:rsidR="0074364E" w:rsidRPr="00881061" w:rsidRDefault="0074364E" w:rsidP="00881061">
            <w:pPr>
              <w:jc w:val="center"/>
            </w:pPr>
            <w:r w:rsidRPr="00881061">
              <w:t>Очная</w:t>
            </w:r>
          </w:p>
        </w:tc>
        <w:tc>
          <w:tcPr>
            <w:tcW w:w="1559" w:type="dxa"/>
            <w:vAlign w:val="center"/>
          </w:tcPr>
          <w:p w:rsidR="0074364E" w:rsidRPr="00881061" w:rsidRDefault="0074364E" w:rsidP="0074364E">
            <w:pPr>
              <w:ind w:firstLine="720"/>
            </w:pPr>
            <w:r w:rsidRPr="00881061">
              <w:t>0</w:t>
            </w:r>
          </w:p>
        </w:tc>
        <w:tc>
          <w:tcPr>
            <w:tcW w:w="1559" w:type="dxa"/>
            <w:vAlign w:val="center"/>
          </w:tcPr>
          <w:p w:rsidR="0074364E" w:rsidRPr="00881061" w:rsidRDefault="0074364E" w:rsidP="0074364E">
            <w:pPr>
              <w:ind w:firstLine="720"/>
            </w:pPr>
            <w:r w:rsidRPr="00881061">
              <w:t>0</w:t>
            </w:r>
          </w:p>
        </w:tc>
        <w:tc>
          <w:tcPr>
            <w:tcW w:w="1276" w:type="dxa"/>
            <w:vAlign w:val="center"/>
          </w:tcPr>
          <w:p w:rsidR="0074364E" w:rsidRPr="00881061" w:rsidRDefault="0074364E" w:rsidP="00F81B42">
            <w:pPr>
              <w:ind w:firstLine="567"/>
            </w:pPr>
            <w:r w:rsidRPr="00881061">
              <w:t>0</w:t>
            </w:r>
          </w:p>
        </w:tc>
        <w:tc>
          <w:tcPr>
            <w:tcW w:w="1984" w:type="dxa"/>
            <w:vAlign w:val="center"/>
          </w:tcPr>
          <w:p w:rsidR="0074364E" w:rsidRPr="00881061" w:rsidRDefault="0074364E" w:rsidP="00F81B42">
            <w:pPr>
              <w:ind w:firstLine="992"/>
            </w:pPr>
            <w:r w:rsidRPr="00881061">
              <w:t>0</w:t>
            </w:r>
          </w:p>
        </w:tc>
        <w:tc>
          <w:tcPr>
            <w:tcW w:w="2127" w:type="dxa"/>
            <w:vAlign w:val="center"/>
          </w:tcPr>
          <w:p w:rsidR="0074364E" w:rsidRPr="00881061" w:rsidRDefault="0074364E" w:rsidP="00F81B42">
            <w:pPr>
              <w:ind w:firstLine="992"/>
            </w:pPr>
            <w:r w:rsidRPr="00881061">
              <w:t>0</w:t>
            </w:r>
          </w:p>
        </w:tc>
      </w:tr>
      <w:tr w:rsidR="0074364E" w:rsidTr="001916ED">
        <w:trPr>
          <w:trHeight w:val="1353"/>
        </w:trPr>
        <w:tc>
          <w:tcPr>
            <w:tcW w:w="595" w:type="dxa"/>
          </w:tcPr>
          <w:p w:rsidR="0074364E" w:rsidRDefault="0074364E" w:rsidP="00875621">
            <w:pPr>
              <w:pStyle w:val="TableParagraph"/>
              <w:spacing w:before="8"/>
              <w:jc w:val="center"/>
              <w:rPr>
                <w:b/>
                <w:sz w:val="32"/>
              </w:rPr>
            </w:pPr>
          </w:p>
          <w:p w:rsidR="0074364E" w:rsidRDefault="0074364E" w:rsidP="00875621">
            <w:pPr>
              <w:pStyle w:val="TableParagraph"/>
              <w:ind w:lef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63" w:type="dxa"/>
            <w:vAlign w:val="center"/>
          </w:tcPr>
          <w:p w:rsidR="0074364E" w:rsidRPr="00881061" w:rsidRDefault="0074364E" w:rsidP="00881061">
            <w:pPr>
              <w:jc w:val="center"/>
            </w:pPr>
            <w:r w:rsidRPr="00881061">
              <w:t>00.00.00</w:t>
            </w:r>
          </w:p>
        </w:tc>
        <w:tc>
          <w:tcPr>
            <w:tcW w:w="2441" w:type="dxa"/>
            <w:vAlign w:val="center"/>
          </w:tcPr>
          <w:p w:rsidR="0074364E" w:rsidRPr="00881061" w:rsidRDefault="0074364E" w:rsidP="00881061">
            <w:pPr>
              <w:jc w:val="center"/>
            </w:pPr>
            <w:r w:rsidRPr="00881061">
              <w:t>Подготовка служителей и религиозного персонала религиозных организаций</w:t>
            </w:r>
          </w:p>
        </w:tc>
        <w:tc>
          <w:tcPr>
            <w:tcW w:w="1581" w:type="dxa"/>
            <w:vAlign w:val="center"/>
          </w:tcPr>
          <w:p w:rsidR="0074364E" w:rsidRPr="00881061" w:rsidRDefault="0074364E" w:rsidP="00881061">
            <w:pPr>
              <w:jc w:val="center"/>
            </w:pPr>
            <w:r w:rsidRPr="00881061">
              <w:t>Высшее образование – магистратура</w:t>
            </w:r>
          </w:p>
        </w:tc>
        <w:tc>
          <w:tcPr>
            <w:tcW w:w="1276" w:type="dxa"/>
            <w:vAlign w:val="center"/>
          </w:tcPr>
          <w:p w:rsidR="0074364E" w:rsidRPr="00881061" w:rsidRDefault="0074364E" w:rsidP="00881061">
            <w:pPr>
              <w:jc w:val="center"/>
            </w:pPr>
            <w:r w:rsidRPr="00881061">
              <w:t>Очная</w:t>
            </w:r>
          </w:p>
        </w:tc>
        <w:tc>
          <w:tcPr>
            <w:tcW w:w="1559" w:type="dxa"/>
            <w:vAlign w:val="center"/>
          </w:tcPr>
          <w:p w:rsidR="0074364E" w:rsidRPr="00881061" w:rsidRDefault="0074364E" w:rsidP="0074364E">
            <w:pPr>
              <w:ind w:firstLine="720"/>
            </w:pPr>
            <w:r w:rsidRPr="00881061">
              <w:t>0</w:t>
            </w:r>
          </w:p>
        </w:tc>
        <w:tc>
          <w:tcPr>
            <w:tcW w:w="1559" w:type="dxa"/>
            <w:vAlign w:val="center"/>
          </w:tcPr>
          <w:p w:rsidR="0074364E" w:rsidRPr="00881061" w:rsidRDefault="0074364E" w:rsidP="0074364E">
            <w:pPr>
              <w:ind w:firstLine="720"/>
            </w:pPr>
            <w:r w:rsidRPr="00881061">
              <w:t>0</w:t>
            </w:r>
          </w:p>
        </w:tc>
        <w:tc>
          <w:tcPr>
            <w:tcW w:w="1276" w:type="dxa"/>
            <w:vAlign w:val="center"/>
          </w:tcPr>
          <w:p w:rsidR="0074364E" w:rsidRPr="00881061" w:rsidRDefault="0074364E" w:rsidP="00F81B42">
            <w:pPr>
              <w:ind w:firstLine="567"/>
            </w:pPr>
            <w:r w:rsidRPr="00881061">
              <w:t>0</w:t>
            </w:r>
          </w:p>
        </w:tc>
        <w:tc>
          <w:tcPr>
            <w:tcW w:w="1984" w:type="dxa"/>
            <w:vAlign w:val="center"/>
          </w:tcPr>
          <w:p w:rsidR="0074364E" w:rsidRPr="00881061" w:rsidRDefault="0074364E" w:rsidP="00F81B42">
            <w:pPr>
              <w:ind w:firstLine="992"/>
            </w:pPr>
            <w:r w:rsidRPr="00881061">
              <w:t>0</w:t>
            </w:r>
          </w:p>
        </w:tc>
        <w:tc>
          <w:tcPr>
            <w:tcW w:w="2127" w:type="dxa"/>
            <w:vAlign w:val="center"/>
          </w:tcPr>
          <w:p w:rsidR="0074364E" w:rsidRPr="00881061" w:rsidRDefault="0074364E" w:rsidP="00F81B42">
            <w:pPr>
              <w:ind w:firstLine="992"/>
            </w:pPr>
            <w:r w:rsidRPr="00881061">
              <w:t>0</w:t>
            </w:r>
          </w:p>
        </w:tc>
      </w:tr>
    </w:tbl>
    <w:p w:rsidR="00881061" w:rsidRDefault="00881061" w:rsidP="00881F5A"/>
    <w:p w:rsidR="00CF7643" w:rsidRDefault="00CF7643" w:rsidP="00881061">
      <w:pPr>
        <w:ind w:firstLine="720"/>
      </w:pPr>
    </w:p>
    <w:p w:rsidR="00881061" w:rsidRDefault="00881061" w:rsidP="00881061">
      <w:pPr>
        <w:ind w:firstLine="720"/>
      </w:pPr>
    </w:p>
    <w:p w:rsidR="00881061" w:rsidRPr="00881061" w:rsidRDefault="00881061" w:rsidP="00881061">
      <w:pPr>
        <w:ind w:firstLine="720"/>
      </w:pPr>
    </w:p>
    <w:sectPr w:rsidR="00881061" w:rsidRPr="00881061" w:rsidSect="00881061">
      <w:pgSz w:w="16840" w:h="11910" w:orient="landscape"/>
      <w:pgMar w:top="1100" w:right="600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505D"/>
    <w:rsid w:val="001916ED"/>
    <w:rsid w:val="002115BF"/>
    <w:rsid w:val="0074364E"/>
    <w:rsid w:val="00875621"/>
    <w:rsid w:val="00881061"/>
    <w:rsid w:val="00881F5A"/>
    <w:rsid w:val="008C6AE2"/>
    <w:rsid w:val="00AC7AAC"/>
    <w:rsid w:val="00BD505D"/>
    <w:rsid w:val="00CF7643"/>
    <w:rsid w:val="00DA659F"/>
    <w:rsid w:val="00DF659F"/>
    <w:rsid w:val="00F8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05D"/>
    <w:rPr>
      <w:rFonts w:ascii="Segoe UI" w:eastAsia="Segoe UI" w:hAnsi="Segoe UI" w:cs="Segoe UI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0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05D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uiPriority w:val="1"/>
    <w:qFormat/>
    <w:rsid w:val="00BD505D"/>
    <w:pPr>
      <w:spacing w:before="85"/>
      <w:ind w:left="1832" w:right="225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D505D"/>
  </w:style>
  <w:style w:type="paragraph" w:customStyle="1" w:styleId="TableParagraph">
    <w:name w:val="Table Paragraph"/>
    <w:basedOn w:val="a"/>
    <w:uiPriority w:val="1"/>
    <w:qFormat/>
    <w:rsid w:val="00BD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475</cp:lastModifiedBy>
  <cp:revision>4</cp:revision>
  <dcterms:created xsi:type="dcterms:W3CDTF">2023-09-01T10:17:00Z</dcterms:created>
  <dcterms:modified xsi:type="dcterms:W3CDTF">2023-09-01T10:36:00Z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2022-11-23T00:00:00Z</vt:filetime>
  </property>
</Properties>
</file>